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5BD" w:rsidRPr="002975BD" w:rsidRDefault="002975BD" w:rsidP="002975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5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работа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</w:p>
    <w:p w:rsidR="002975BD" w:rsidRPr="002975BD" w:rsidRDefault="002975BD" w:rsidP="002975B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975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КЛАССИФИКАЦИИ ЭКСКАВАТОРОВ И ИДЕНТИФИКАЦИЯ МОДЕЛЕЙ. ИСПОЛЬЗОВАНИЕ КЛАССИФИКАЦИИ.</w:t>
      </w:r>
    </w:p>
    <w:p w:rsidR="002975BD" w:rsidRDefault="002975BD" w:rsidP="002975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770BD" w:rsidRDefault="002975BD" w:rsidP="002975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75BD">
        <w:rPr>
          <w:rFonts w:ascii="Times New Roman" w:eastAsia="Calibri" w:hAnsi="Times New Roman" w:cs="Times New Roman"/>
          <w:b/>
          <w:sz w:val="24"/>
          <w:szCs w:val="24"/>
        </w:rPr>
        <w:t>Задание 1:</w:t>
      </w:r>
      <w:r w:rsidRPr="002975BD">
        <w:rPr>
          <w:rFonts w:ascii="Times New Roman" w:eastAsia="Calibri" w:hAnsi="Times New Roman" w:cs="Times New Roman"/>
          <w:sz w:val="24"/>
          <w:szCs w:val="24"/>
        </w:rPr>
        <w:t xml:space="preserve"> установить </w:t>
      </w:r>
      <w:hyperlink r:id="rId4" w:history="1">
        <w:r w:rsidRPr="002975BD">
          <w:rPr>
            <w:rFonts w:ascii="Times New Roman" w:eastAsia="Calibri" w:hAnsi="Times New Roman" w:cs="Times New Roman"/>
            <w:sz w:val="24"/>
            <w:szCs w:val="24"/>
          </w:rPr>
          <w:t>назначение и основные элементы экскаватора</w:t>
        </w:r>
      </w:hyperlink>
      <w:r w:rsidRPr="002975BD">
        <w:rPr>
          <w:rFonts w:ascii="Times New Roman" w:eastAsia="Calibri" w:hAnsi="Times New Roman" w:cs="Times New Roman"/>
          <w:sz w:val="24"/>
          <w:szCs w:val="24"/>
        </w:rPr>
        <w:t>. Ознакомиться с рабочим циклом экскаватора. Установить различие между экскаваторами с гибкой и жесткой подвеской рабочего оборудования.</w:t>
      </w:r>
    </w:p>
    <w:p w:rsidR="002975BD" w:rsidRDefault="00D4457D" w:rsidP="002975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5" w:history="1">
        <w:r w:rsidR="002975BD" w:rsidRPr="002975BD">
          <w:rPr>
            <w:rFonts w:ascii="Times New Roman" w:eastAsia="Calibri" w:hAnsi="Times New Roman" w:cs="Times New Roman"/>
            <w:b/>
            <w:sz w:val="24"/>
            <w:szCs w:val="24"/>
          </w:rPr>
          <w:t>Задание 2</w:t>
        </w:r>
      </w:hyperlink>
      <w:r w:rsidR="002975BD" w:rsidRPr="002975BD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="002975B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975BD" w:rsidRPr="002975BD">
        <w:rPr>
          <w:rFonts w:ascii="Times New Roman" w:eastAsia="Calibri" w:hAnsi="Times New Roman" w:cs="Times New Roman"/>
          <w:sz w:val="24"/>
          <w:szCs w:val="24"/>
        </w:rPr>
        <w:t>используя классификацию и систему индексации одноковшовых экскаваторов, выполнить ее анализ и идентификацию моделей экскаваторов.</w:t>
      </w:r>
    </w:p>
    <w:p w:rsidR="002975BD" w:rsidRDefault="002975BD" w:rsidP="002975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975BD" w:rsidRDefault="002975BD" w:rsidP="002975B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5BD">
        <w:rPr>
          <w:rFonts w:ascii="Times New Roman" w:hAnsi="Times New Roman" w:cs="Times New Roman"/>
          <w:b/>
          <w:sz w:val="24"/>
          <w:szCs w:val="24"/>
        </w:rPr>
        <w:t>Варианты заданий к выполнению практической работы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2975BD" w:rsidRDefault="002975BD" w:rsidP="002975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6D606BF" wp14:editId="1A73F41B">
            <wp:extent cx="5940425" cy="16573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57FA" w:rsidRDefault="006757FA" w:rsidP="002975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757FA">
        <w:rPr>
          <w:rFonts w:ascii="Times New Roman" w:hAnsi="Times New Roman" w:cs="Times New Roman"/>
          <w:sz w:val="24"/>
          <w:szCs w:val="24"/>
        </w:rPr>
        <w:t>СПИСОК РЕКОМЕНДУЕМОЙ ЛИТЕРАТУРЫ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Лукашук</w:t>
      </w:r>
      <w:proofErr w:type="spellEnd"/>
      <w:r w:rsidRPr="006757FA">
        <w:rPr>
          <w:rFonts w:ascii="Times New Roman" w:hAnsi="Times New Roman" w:cs="Times New Roman"/>
          <w:sz w:val="24"/>
          <w:szCs w:val="24"/>
        </w:rPr>
        <w:t xml:space="preserve"> О.А., Комиссаров А.П.,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Летнев</w:t>
      </w:r>
      <w:proofErr w:type="spellEnd"/>
      <w:r w:rsidRPr="006757FA">
        <w:rPr>
          <w:rFonts w:ascii="Times New Roman" w:hAnsi="Times New Roman" w:cs="Times New Roman"/>
          <w:sz w:val="24"/>
          <w:szCs w:val="24"/>
        </w:rPr>
        <w:t xml:space="preserve"> К.Ю. Машины для разработки грунтов.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 xml:space="preserve">Учебное пособие.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Екатеринбур</w:t>
      </w:r>
      <w:proofErr w:type="spellEnd"/>
      <w:proofErr w:type="gramStart"/>
      <w:r w:rsidRPr="006757FA">
        <w:rPr>
          <w:rFonts w:ascii="Times New Roman" w:hAnsi="Times New Roman" w:cs="Times New Roman"/>
          <w:sz w:val="24"/>
          <w:szCs w:val="24"/>
        </w:rPr>
        <w:t>. г</w:t>
      </w:r>
      <w:proofErr w:type="gramEnd"/>
      <w:r w:rsidRPr="006757FA">
        <w:rPr>
          <w:rFonts w:ascii="Times New Roman" w:hAnsi="Times New Roman" w:cs="Times New Roman"/>
          <w:sz w:val="24"/>
          <w:szCs w:val="24"/>
        </w:rPr>
        <w:t xml:space="preserve"> Издательство Уральского университета. 2018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>2. Волков Д. П., Крикун В. Я. Строительные машины и средства малой механизации. -М.: Мастерство, 2014. 2. Барсов И.П. Строительные машины и оборудование - М.: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6757FA">
        <w:rPr>
          <w:rFonts w:ascii="Times New Roman" w:hAnsi="Times New Roman" w:cs="Times New Roman"/>
          <w:sz w:val="24"/>
          <w:szCs w:val="24"/>
        </w:rPr>
        <w:t>, 2015.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Кирнев</w:t>
      </w:r>
      <w:proofErr w:type="spellEnd"/>
      <w:r w:rsidRPr="006757FA">
        <w:rPr>
          <w:rFonts w:ascii="Times New Roman" w:hAnsi="Times New Roman" w:cs="Times New Roman"/>
          <w:sz w:val="24"/>
          <w:szCs w:val="24"/>
        </w:rPr>
        <w:t xml:space="preserve"> А. Д.,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Несветаев</w:t>
      </w:r>
      <w:proofErr w:type="spellEnd"/>
      <w:r w:rsidRPr="006757FA">
        <w:rPr>
          <w:rFonts w:ascii="Times New Roman" w:hAnsi="Times New Roman" w:cs="Times New Roman"/>
          <w:sz w:val="24"/>
          <w:szCs w:val="24"/>
        </w:rPr>
        <w:t xml:space="preserve"> Г. В. Строительные краны и грузоподъемные механизмы: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>справочник. Ростов-на-Дону Феникс 2013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>4. Баловнев, В. И. Дорожно-строительные машины и комплексы: учебник. 2-е изд.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6757FA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6757FA">
        <w:rPr>
          <w:rFonts w:ascii="Times New Roman" w:hAnsi="Times New Roman" w:cs="Times New Roman"/>
          <w:sz w:val="24"/>
          <w:szCs w:val="24"/>
        </w:rPr>
        <w:t xml:space="preserve"> доп. /под ред. В. И. Баловнева, Г. В. Кустарев, Е. С. Локшин. – Омск: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СибАДИ</w:t>
      </w:r>
      <w:proofErr w:type="spellEnd"/>
      <w:r w:rsidRPr="006757F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>2001. − 528 с.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>5. Баловнев, В. И. Многоцелевые дорожно-строительные и технологические машины: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 xml:space="preserve">учебное пособие / В. И. Баловнев. – Омск – Москва: ОАО «Омский дом печати», 2006.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757FA">
        <w:rPr>
          <w:rFonts w:ascii="Times New Roman" w:hAnsi="Times New Roman" w:cs="Times New Roman"/>
          <w:sz w:val="24"/>
          <w:szCs w:val="24"/>
        </w:rPr>
        <w:t xml:space="preserve"> 320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>с.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>6. Вербицкий, Г. М. Комплексная механизация строительства: учебное пособие /Г. 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 xml:space="preserve">Вербицкий. – Хабаровск: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Тихоок</w:t>
      </w:r>
      <w:proofErr w:type="spellEnd"/>
      <w:r w:rsidRPr="006757FA">
        <w:rPr>
          <w:rFonts w:ascii="Times New Roman" w:hAnsi="Times New Roman" w:cs="Times New Roman"/>
          <w:sz w:val="24"/>
          <w:szCs w:val="24"/>
        </w:rPr>
        <w:t>. гос. ун-т, 2006. − 274 с.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>7. Доценко, А. И. Строительные машины и основы автоматизации: учебник для вузов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>/А. И. Доценко. – М.: Машиностроение, 1995. – 400 с.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>8. Максименко, А. Н. Эксплуатация строительных и дорожных машин /А. 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 xml:space="preserve">Максименко. – </w:t>
      </w:r>
      <w:proofErr w:type="gramStart"/>
      <w:r w:rsidRPr="006757FA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6757FA">
        <w:rPr>
          <w:rFonts w:ascii="Times New Roman" w:hAnsi="Times New Roman" w:cs="Times New Roman"/>
          <w:sz w:val="24"/>
          <w:szCs w:val="24"/>
        </w:rPr>
        <w:t xml:space="preserve"> БХВ-Петербург, 2006. − 400 с.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 xml:space="preserve">9. Справочник конструктора дорожных машин. Изд.2-е,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6757FA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6757FA">
        <w:rPr>
          <w:rFonts w:ascii="Times New Roman" w:hAnsi="Times New Roman" w:cs="Times New Roman"/>
          <w:sz w:val="24"/>
          <w:szCs w:val="24"/>
        </w:rPr>
        <w:t xml:space="preserve"> доп. /под ред. И. П.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57FA">
        <w:rPr>
          <w:rFonts w:ascii="Times New Roman" w:hAnsi="Times New Roman" w:cs="Times New Roman"/>
          <w:sz w:val="24"/>
          <w:szCs w:val="24"/>
        </w:rPr>
        <w:t>Бородачева</w:t>
      </w:r>
      <w:proofErr w:type="spellEnd"/>
      <w:r w:rsidRPr="006757FA">
        <w:rPr>
          <w:rFonts w:ascii="Times New Roman" w:hAnsi="Times New Roman" w:cs="Times New Roman"/>
          <w:sz w:val="24"/>
          <w:szCs w:val="24"/>
        </w:rPr>
        <w:t>. – М.: Машиностроение, 1973. − 492 с.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>10. Строительные машины: справочник Т.1 и Т.2 /под ред. Кузина. – М.: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>Машиностроение, 1991. − 325 с.</w:t>
      </w:r>
    </w:p>
    <w:p w:rsidR="006757FA" w:rsidRPr="006757FA" w:rsidRDefault="006757FA" w:rsidP="00675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57FA">
        <w:rPr>
          <w:rFonts w:ascii="Times New Roman" w:hAnsi="Times New Roman" w:cs="Times New Roman"/>
          <w:sz w:val="24"/>
          <w:szCs w:val="24"/>
        </w:rPr>
        <w:t>11. Ким, Б. Г. Механизация строительства, организация диагностирования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7FA">
        <w:rPr>
          <w:rFonts w:ascii="Times New Roman" w:hAnsi="Times New Roman" w:cs="Times New Roman"/>
          <w:sz w:val="24"/>
          <w:szCs w:val="24"/>
        </w:rPr>
        <w:t>строительных и дорожных машин. МДС 12 – 20 2004. ‒ М.: Госстрой России, 2004. ‒ 35 с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0"/>
    </w:p>
    <w:sectPr w:rsidR="006757FA" w:rsidRPr="00675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426"/>
    <w:rsid w:val="002975BD"/>
    <w:rsid w:val="004770BD"/>
    <w:rsid w:val="006757FA"/>
    <w:rsid w:val="00B51426"/>
    <w:rsid w:val="00D4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47BE52-18E5-4964-AB6A-FA326BD6E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file:///C:\Users\user\Desktop\All\sdm_kstu\sdm.kstu.kz\KSDM\zad_2_1.htm" TargetMode="External"/><Relationship Id="rId4" Type="http://schemas.openxmlformats.org/officeDocument/2006/relationships/hyperlink" Target="file:///C:\Users\user\Desktop\All\sdm_kstu\sdm.kstu.kz\KSDM\exs_os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2023-09-17T14:38:00Z</dcterms:created>
  <dcterms:modified xsi:type="dcterms:W3CDTF">2023-09-17T15:30:00Z</dcterms:modified>
</cp:coreProperties>
</file>